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77C3" w14:textId="77777777" w:rsidR="008B01A7" w:rsidRDefault="00C81E96">
      <w:pPr>
        <w:autoSpaceDE w:val="0"/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A44BE" wp14:editId="1D8BFCE6">
                <wp:simplePos x="0" y="0"/>
                <wp:positionH relativeFrom="column">
                  <wp:posOffset>-266757</wp:posOffset>
                </wp:positionH>
                <wp:positionV relativeFrom="paragraph">
                  <wp:posOffset>-1095478</wp:posOffset>
                </wp:positionV>
                <wp:extent cx="10676891" cy="822960"/>
                <wp:effectExtent l="0" t="0" r="10159" b="15240"/>
                <wp:wrapNone/>
                <wp:docPr id="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891" cy="822960"/>
                        </a:xfrm>
                        <a:prstGeom prst="rect">
                          <a:avLst/>
                        </a:prstGeom>
                        <a:solidFill>
                          <a:srgbClr val="008C44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5027AA" w14:textId="77777777" w:rsidR="008B01A7" w:rsidRDefault="008B01A7">
                            <w:pPr>
                              <w:ind w:left="432"/>
                            </w:pPr>
                          </w:p>
                          <w:p w14:paraId="070E9EF8" w14:textId="77777777" w:rsidR="008B01A7" w:rsidRDefault="00C81E96">
                            <w:pPr>
                              <w:ind w:left="288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Risk assessment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A44BE" id="Rectangle 11" o:spid="_x0000_s1026" style="position:absolute;margin-left:-21pt;margin-top:-86.25pt;width:840.7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" fillcolor="#008c44" strokeweight=".26008mm">
                <v:textbox>
                  <w:txbxContent>
                    <w:p w14:paraId="7D5027AA" w14:textId="77777777" w:rsidR="008B01A7" w:rsidRDefault="008B01A7">
                      <w:pPr>
                        <w:ind w:left="432"/>
                      </w:pPr>
                    </w:p>
                    <w:p w14:paraId="070E9EF8" w14:textId="77777777" w:rsidR="008B01A7" w:rsidRDefault="00C81E96">
                      <w:pPr>
                        <w:ind w:left="288"/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Risk assessment</w:t>
                      </w:r>
                    </w:p>
                  </w:txbxContent>
                </v:textbox>
              </v:rect>
            </w:pict>
          </mc:Fallback>
        </mc:AlternateContent>
      </w:r>
    </w:p>
    <w:p w14:paraId="0E67182F" w14:textId="77777777" w:rsidR="008B01A7" w:rsidRDefault="00C81E96">
      <w:pPr>
        <w:rPr>
          <w:b/>
          <w:sz w:val="22"/>
        </w:rPr>
      </w:pPr>
      <w:r>
        <w:rPr>
          <w:b/>
          <w:sz w:val="22"/>
        </w:rPr>
        <w:t xml:space="preserve">Organisation name: </w:t>
      </w:r>
      <w:bookmarkStart w:id="0" w:name="Text12"/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Energise Sussex Coast</w:t>
      </w:r>
      <w:r>
        <w:rPr>
          <w:b/>
          <w:sz w:val="22"/>
        </w:rPr>
        <w:t> </w:t>
      </w:r>
      <w:bookmarkEnd w:id="0"/>
    </w:p>
    <w:p w14:paraId="7D9F2E6D" w14:textId="08F3FD73" w:rsidR="00F16AFB" w:rsidRDefault="00F16AFB">
      <w:r>
        <w:rPr>
          <w:b/>
          <w:sz w:val="22"/>
        </w:rPr>
        <w:t xml:space="preserve">Name of the person filling in the risk assessment: </w:t>
      </w:r>
    </w:p>
    <w:p w14:paraId="24177A3A" w14:textId="5AA7476B" w:rsidR="008B01A7" w:rsidRDefault="00C81E96">
      <w:pPr>
        <w:rPr>
          <w:b/>
          <w:sz w:val="22"/>
        </w:rPr>
      </w:pPr>
      <w:r>
        <w:rPr>
          <w:b/>
          <w:sz w:val="22"/>
        </w:rPr>
        <w:t xml:space="preserve">Event: </w:t>
      </w:r>
    </w:p>
    <w:p w14:paraId="33B8B60F" w14:textId="5E6BAF95" w:rsidR="008B01A7" w:rsidRDefault="00C81E96">
      <w:pPr>
        <w:rPr>
          <w:b/>
          <w:sz w:val="22"/>
        </w:rPr>
      </w:pPr>
      <w:r>
        <w:rPr>
          <w:b/>
          <w:sz w:val="22"/>
        </w:rPr>
        <w:t xml:space="preserve">Venue: </w:t>
      </w:r>
    </w:p>
    <w:p w14:paraId="2E0FA2E2" w14:textId="77777777" w:rsidR="00F16AFB" w:rsidRDefault="00F16AFB">
      <w:pPr>
        <w:rPr>
          <w:b/>
          <w:sz w:val="22"/>
        </w:rPr>
      </w:pPr>
      <w:r>
        <w:rPr>
          <w:b/>
          <w:sz w:val="22"/>
        </w:rPr>
        <w:t>Date</w:t>
      </w:r>
    </w:p>
    <w:p w14:paraId="502D3B5F" w14:textId="28E87A6A" w:rsidR="008B01A7" w:rsidRDefault="00C81E96">
      <w:r>
        <w:rPr>
          <w:b/>
          <w:sz w:val="22"/>
        </w:rPr>
        <w:t xml:space="preserve">Time: </w:t>
      </w:r>
    </w:p>
    <w:p w14:paraId="724B8C81" w14:textId="77777777" w:rsidR="008B01A7" w:rsidRDefault="008B01A7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2857"/>
        <w:gridCol w:w="4285"/>
        <w:gridCol w:w="3758"/>
        <w:gridCol w:w="1398"/>
        <w:gridCol w:w="1169"/>
        <w:gridCol w:w="1009"/>
      </w:tblGrid>
      <w:tr w:rsidR="008B01A7" w14:paraId="4687222E" w14:textId="77777777">
        <w:trPr>
          <w:tblHeader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A230E" w14:textId="77777777" w:rsidR="008B01A7" w:rsidRDefault="00C81E96">
            <w:pPr>
              <w:rPr>
                <w:b/>
              </w:rPr>
            </w:pPr>
            <w:r>
              <w:rPr>
                <w:b/>
              </w:rPr>
              <w:t>What are the hazards?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FFA308" w14:textId="77777777" w:rsidR="008B01A7" w:rsidRDefault="00C81E96">
            <w:pPr>
              <w:rPr>
                <w:b/>
              </w:rPr>
            </w:pPr>
            <w:r>
              <w:rPr>
                <w:b/>
              </w:rPr>
              <w:t>Who might be harmed and how?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E46AA" w14:textId="77777777" w:rsidR="008B01A7" w:rsidRDefault="00C81E96">
            <w:pPr>
              <w:rPr>
                <w:b/>
              </w:rPr>
            </w:pPr>
            <w:r>
              <w:rPr>
                <w:b/>
              </w:rPr>
              <w:t>What are you already doing?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89E304" w14:textId="77777777" w:rsidR="008B01A7" w:rsidRDefault="00C81E96">
            <w:pPr>
              <w:rPr>
                <w:b/>
              </w:rPr>
            </w:pPr>
            <w:r>
              <w:rPr>
                <w:b/>
              </w:rPr>
              <w:t>Do you need to do anything else to manage this risk?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D6E294" w14:textId="77777777" w:rsidR="008B01A7" w:rsidRDefault="00C81E96">
            <w:pPr>
              <w:rPr>
                <w:b/>
              </w:rPr>
            </w:pPr>
            <w:r>
              <w:rPr>
                <w:b/>
              </w:rPr>
              <w:t>Action by whom?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BEFE3D" w14:textId="77777777" w:rsidR="008B01A7" w:rsidRDefault="00C81E96">
            <w:pPr>
              <w:rPr>
                <w:b/>
              </w:rPr>
            </w:pPr>
            <w:r>
              <w:rPr>
                <w:b/>
              </w:rPr>
              <w:t>Action by when?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2C4606" w14:textId="77777777" w:rsidR="008B01A7" w:rsidRDefault="00C81E96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8B01A7" w14:paraId="6C9669B6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371BEC" w14:textId="6AE7C56D" w:rsidR="008B01A7" w:rsidRDefault="00F16AFB">
            <w:pPr>
              <w:rPr>
                <w:i/>
              </w:rPr>
            </w:pPr>
            <w:r>
              <w:rPr>
                <w:i/>
              </w:rPr>
              <w:t>Examples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370513" w14:textId="77777777" w:rsidR="008B01A7" w:rsidRDefault="008B01A7">
            <w:pPr>
              <w:rPr>
                <w:i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CA89A8" w14:textId="77777777" w:rsidR="008B01A7" w:rsidRDefault="008B01A7">
            <w:pPr>
              <w:rPr>
                <w:i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FF77B" w14:textId="77777777" w:rsidR="008B01A7" w:rsidRDefault="008B01A7">
            <w:pPr>
              <w:rPr>
                <w:i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95F07E" w14:textId="77777777" w:rsidR="008B01A7" w:rsidRDefault="008B01A7">
            <w:pPr>
              <w:rPr>
                <w:i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7DE33" w14:textId="77777777" w:rsidR="008B01A7" w:rsidRDefault="008B01A7">
            <w:pPr>
              <w:rPr>
                <w:i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542EDB" w14:textId="77777777" w:rsidR="008B01A7" w:rsidRDefault="008B01A7">
            <w:pPr>
              <w:rPr>
                <w:i/>
              </w:rPr>
            </w:pPr>
          </w:p>
        </w:tc>
      </w:tr>
      <w:tr w:rsidR="008B01A7" w14:paraId="13A8068C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A8C15" w14:textId="02CE5643" w:rsidR="008B01A7" w:rsidRDefault="00F16AFB">
            <w:r>
              <w:t>Engagement activities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7CF9D0" w14:textId="77777777" w:rsidR="008B01A7" w:rsidRDefault="00C81E96">
            <w:r>
              <w:t>Children could be harmed by accidently cutting themselves with scissors or spiking themselves with drawing pins.</w:t>
            </w:r>
          </w:p>
          <w:p w14:paraId="098887E4" w14:textId="77777777" w:rsidR="008B01A7" w:rsidRDefault="008B01A7"/>
          <w:p w14:paraId="55D1FBCF" w14:textId="77777777" w:rsidR="008B01A7" w:rsidRDefault="00C81E96">
            <w:r>
              <w:t>Clothes etc could be damaged if they get paint or glue on them.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B62710" w14:textId="77777777" w:rsidR="008B01A7" w:rsidRDefault="00C81E96">
            <w:r>
              <w:t> Each craft activity will be manned by a volunteer. Parents and carers will be asked to supervise young children. Volunteers or parents will help young children cut or pin their craft project. We will provide aprons.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057C1C" w14:textId="77777777" w:rsidR="008B01A7" w:rsidRDefault="00C81E96">
            <w:r>
              <w:t>We will have wipes there to wipe hands, spills.     </w:t>
            </w:r>
          </w:p>
          <w:p w14:paraId="23771C35" w14:textId="77777777" w:rsidR="008B01A7" w:rsidRDefault="008B01A7"/>
          <w:p w14:paraId="2B81F585" w14:textId="77777777" w:rsidR="008B01A7" w:rsidRDefault="00C81E96">
            <w:r>
              <w:t>The volunteer manning the stall will use the hammer and sharp scissors only.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B4C81C" w14:textId="77777777" w:rsidR="008B01A7" w:rsidRDefault="00C81E96">
            <w:r>
              <w:t>Craft stall volunteers to read through this section of the risk assess and implement.  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6D9704" w14:textId="372DEAC8" w:rsidR="008B01A7" w:rsidRDefault="00C81E96">
            <w:r>
              <w:t>     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473AD0" w14:textId="77777777" w:rsidR="008B01A7" w:rsidRDefault="00C81E96">
            <w:r>
              <w:t>     </w:t>
            </w:r>
          </w:p>
        </w:tc>
      </w:tr>
      <w:tr w:rsidR="008B01A7" w14:paraId="130F7ECF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37F10" w14:textId="06ABAAB7" w:rsidR="008B01A7" w:rsidRDefault="00866A08">
            <w:r>
              <w:t xml:space="preserve">Display boards and sandwich board </w:t>
            </w:r>
            <w:r w:rsidR="00F16AFB">
              <w:t>signage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9E3625" w14:textId="5BAA865D" w:rsidR="008B01A7" w:rsidRDefault="00C81E96">
            <w:r>
              <w:t xml:space="preserve">The boards might </w:t>
            </w:r>
            <w:proofErr w:type="gramStart"/>
            <w:r>
              <w:t>fall down</w:t>
            </w:r>
            <w:proofErr w:type="gramEnd"/>
            <w:r>
              <w:t xml:space="preserve"> and injure someone</w:t>
            </w:r>
            <w:r w:rsidR="00866A08">
              <w:t>. Or someone trips over them</w:t>
            </w:r>
            <w:r>
              <w:t>     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8FFF29" w14:textId="7574DEB4" w:rsidR="008B01A7" w:rsidRDefault="00C81E96">
            <w:r>
              <w:t> </w:t>
            </w:r>
            <w:r w:rsidR="00F16AFB">
              <w:t>Sandwich</w:t>
            </w:r>
            <w:r w:rsidR="00866A08">
              <w:t xml:space="preserve"> boards will be weighted to prevent tipping over. All signage will be </w:t>
            </w:r>
            <w:r w:rsidR="00F16AFB">
              <w:t>properly</w:t>
            </w:r>
            <w:r w:rsidR="00866A08">
              <w:t xml:space="preserve"> secured and positioned out of direct wind.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C99F1" w14:textId="77777777" w:rsidR="008B01A7" w:rsidRDefault="00C81E96">
            <w:r>
              <w:t>Double check they are put up correctly on the day.     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EA886C" w14:textId="53C7E876" w:rsidR="008B01A7" w:rsidRDefault="00F16AFB">
            <w:r>
              <w:t>Volunteer</w:t>
            </w:r>
            <w:r w:rsidR="00C81E96">
              <w:t xml:space="preserve"> to put up correctly and check.     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8050DA" w14:textId="77777777" w:rsidR="008B01A7" w:rsidRDefault="00C81E96">
            <w:r>
              <w:t>     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AAF2F" w14:textId="77777777" w:rsidR="008B01A7" w:rsidRDefault="00C81E96">
            <w:r>
              <w:t>     </w:t>
            </w:r>
          </w:p>
        </w:tc>
      </w:tr>
      <w:tr w:rsidR="008B01A7" w14:paraId="4F318928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31F5B" w14:textId="3B800CBB" w:rsidR="008B01A7" w:rsidRDefault="00866A08">
            <w:r>
              <w:t>Hot drinks and hot food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893DF4" w14:textId="13FB196D" w:rsidR="008B01A7" w:rsidRDefault="00866A08">
            <w:r>
              <w:t>Someone gets a hot drink or hot food spilt on them.</w:t>
            </w:r>
          </w:p>
          <w:p w14:paraId="230B233F" w14:textId="7D53E7A6" w:rsidR="00866A08" w:rsidRDefault="00866A08"/>
          <w:p w14:paraId="16EABB40" w14:textId="127F07B1" w:rsidR="00866A08" w:rsidRDefault="00866A08">
            <w:r>
              <w:t>Food gets spilt on the floor and the floor becomes slippery.</w:t>
            </w:r>
          </w:p>
          <w:p w14:paraId="5A1A62ED" w14:textId="77777777" w:rsidR="008B01A7" w:rsidRDefault="008B01A7"/>
          <w:p w14:paraId="4151FB29" w14:textId="77777777" w:rsidR="008B01A7" w:rsidRDefault="008B01A7"/>
          <w:p w14:paraId="011D1E4D" w14:textId="77777777" w:rsidR="008B01A7" w:rsidRDefault="008B01A7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63936" w14:textId="77777777" w:rsidR="008B01A7" w:rsidRDefault="00866A08">
            <w:r>
              <w:t>Seating areas will be set up near refreshments so that customers can seat and eat them.</w:t>
            </w:r>
          </w:p>
          <w:p w14:paraId="644E987C" w14:textId="77777777" w:rsidR="00866A08" w:rsidRDefault="00866A08"/>
          <w:p w14:paraId="020581F8" w14:textId="6D1EBB0D" w:rsidR="00866A08" w:rsidRDefault="00866A08">
            <w:r>
              <w:t>Hot drinks will be provided with lids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6AA5CF" w14:textId="4D56696C" w:rsidR="008B01A7" w:rsidRDefault="00866A08">
            <w:r>
              <w:t>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67FB6B" w14:textId="5EDE5F22" w:rsidR="008B01A7" w:rsidRDefault="00F16AFB">
            <w:r>
              <w:t>Volunteer</w:t>
            </w:r>
            <w:r w:rsidR="001B2E21">
              <w:t xml:space="preserve"> to double check vendors have lids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AB31EA" w14:textId="13F48CB9" w:rsidR="008B01A7" w:rsidRDefault="008B01A7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A6E1CE" w14:textId="77777777" w:rsidR="008B01A7" w:rsidRDefault="008B01A7"/>
        </w:tc>
      </w:tr>
      <w:tr w:rsidR="008B01A7" w14:paraId="737D0EB3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679DE5" w14:textId="77777777" w:rsidR="008B01A7" w:rsidRDefault="00C81E96">
            <w:r>
              <w:t>Electricity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213648" w14:textId="77777777" w:rsidR="008B01A7" w:rsidRDefault="00C81E96">
            <w:r>
              <w:t>Tripping over electrical wires</w:t>
            </w:r>
          </w:p>
          <w:p w14:paraId="792C24B2" w14:textId="77777777" w:rsidR="008B01A7" w:rsidRDefault="008B01A7"/>
          <w:p w14:paraId="2D88B7E0" w14:textId="77777777" w:rsidR="008B01A7" w:rsidRDefault="00C81E96">
            <w:r>
              <w:t>Electric shocks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02E5E9" w14:textId="76EFF252" w:rsidR="008B01A7" w:rsidRDefault="00F16AFB">
            <w:r>
              <w:t>W</w:t>
            </w:r>
            <w:r w:rsidR="00C81E96">
              <w:t>e are using the correct fixing for the supply. The screen is brand new and under guarantee.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3B1E2C" w14:textId="77777777" w:rsidR="008B01A7" w:rsidRDefault="00C81E96">
            <w:pPr>
              <w:ind w:firstLine="720"/>
            </w:pPr>
            <w:r>
              <w:t xml:space="preserve">The wires will be taped to the floor with double strength </w:t>
            </w:r>
            <w:proofErr w:type="spellStart"/>
            <w:r>
              <w:t>gaffa</w:t>
            </w:r>
            <w:proofErr w:type="spellEnd"/>
            <w:r>
              <w:t xml:space="preserve"> tape to ensure people don’t trip. Where possible </w:t>
            </w:r>
            <w:proofErr w:type="gramStart"/>
            <w:r>
              <w:t>walk ways</w:t>
            </w:r>
            <w:proofErr w:type="gramEnd"/>
            <w:r>
              <w:t xml:space="preserve"> will be avoided.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0141A5" w14:textId="06313644" w:rsidR="008B01A7" w:rsidRDefault="00F16AFB">
            <w:r>
              <w:t>Volunteer</w:t>
            </w:r>
            <w:r w:rsidR="00C81E96">
              <w:t xml:space="preserve"> to tape down wires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40319C" w14:textId="4B1217CF" w:rsidR="008B01A7" w:rsidRDefault="008B01A7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BD8E7" w14:textId="77777777" w:rsidR="008B01A7" w:rsidRDefault="008B01A7"/>
        </w:tc>
      </w:tr>
      <w:tr w:rsidR="008B01A7" w14:paraId="1B4EB818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A9E1BD" w14:textId="77777777" w:rsidR="008B01A7" w:rsidRDefault="00C81E96">
            <w:r>
              <w:t>Someone has an accident or is ill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45DB1D" w14:textId="77777777" w:rsidR="008B01A7" w:rsidRDefault="00C81E96">
            <w:r>
              <w:t>Attendees, volunteers, staff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F3BE01" w14:textId="77777777" w:rsidR="008B01A7" w:rsidRDefault="00C81E96">
            <w:r>
              <w:t>2 volunteer first aiders recruited for the event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CCF75E" w14:textId="7A721F72" w:rsidR="008B01A7" w:rsidRDefault="00C81E96">
            <w:r>
              <w:t xml:space="preserve">Ensure that other volunteers and staff know who the first aiders are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3AA42C" w14:textId="1D820BC5" w:rsidR="008B01A7" w:rsidRDefault="008B01A7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B8E95A" w14:textId="76B1C93C" w:rsidR="008B01A7" w:rsidRDefault="008B01A7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DCF278" w14:textId="77777777" w:rsidR="008B01A7" w:rsidRDefault="008B01A7"/>
        </w:tc>
      </w:tr>
      <w:tr w:rsidR="00451746" w14:paraId="06FF5A26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E852C5" w14:textId="1988D945" w:rsidR="00451746" w:rsidRDefault="00451746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BC4BB8" w14:textId="3DE1C67F" w:rsidR="00451746" w:rsidRDefault="00451746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1D139" w14:textId="7BBDDD5A" w:rsidR="006203FA" w:rsidRDefault="006203FA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B44975" w14:textId="4EA06E8C" w:rsidR="00451746" w:rsidRDefault="00451746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72C780" w14:textId="5259806B" w:rsidR="00451746" w:rsidRDefault="0045174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C439B" w14:textId="28FB78E4" w:rsidR="00451746" w:rsidRDefault="00451746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9A5D6F" w14:textId="77777777" w:rsidR="00451746" w:rsidRDefault="00451746"/>
        </w:tc>
      </w:tr>
      <w:tr w:rsidR="00F16AFB" w14:paraId="1AE790AB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C61FC9" w14:textId="77777777" w:rsidR="00F16AFB" w:rsidRDefault="00F16AFB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BE3411" w14:textId="77777777" w:rsidR="00F16AFB" w:rsidRDefault="00F16AFB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0460C" w14:textId="77777777" w:rsidR="00F16AFB" w:rsidRDefault="00F16AF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EBF3FA" w14:textId="77777777" w:rsidR="00F16AFB" w:rsidRDefault="00F16AF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FBB1D0" w14:textId="77777777" w:rsidR="00F16AFB" w:rsidRDefault="00F16AF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E132EE" w14:textId="77777777" w:rsidR="00F16AFB" w:rsidRDefault="00F16AFB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6BC169" w14:textId="77777777" w:rsidR="00F16AFB" w:rsidRDefault="00F16AFB"/>
        </w:tc>
      </w:tr>
      <w:tr w:rsidR="00F16AFB" w14:paraId="655D87C3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2FD582" w14:textId="77777777" w:rsidR="00F16AFB" w:rsidRDefault="00F16AFB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E87FC" w14:textId="77777777" w:rsidR="00F16AFB" w:rsidRDefault="00F16AFB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53AB63" w14:textId="77777777" w:rsidR="00F16AFB" w:rsidRDefault="00F16AF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E2B8D9" w14:textId="77777777" w:rsidR="00F16AFB" w:rsidRDefault="00F16AF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DA4C67" w14:textId="77777777" w:rsidR="00F16AFB" w:rsidRDefault="00F16AF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B1D0A6" w14:textId="77777777" w:rsidR="00F16AFB" w:rsidRDefault="00F16AFB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9E6A36" w14:textId="77777777" w:rsidR="00F16AFB" w:rsidRDefault="00F16AFB"/>
        </w:tc>
      </w:tr>
      <w:tr w:rsidR="00F16AFB" w14:paraId="0A98DD8E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EB611" w14:textId="77777777" w:rsidR="00F16AFB" w:rsidRDefault="00F16AFB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7B6D3C" w14:textId="77777777" w:rsidR="00F16AFB" w:rsidRDefault="00F16AFB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1A8671" w14:textId="77777777" w:rsidR="00F16AFB" w:rsidRDefault="00F16AF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A46941" w14:textId="77777777" w:rsidR="00F16AFB" w:rsidRDefault="00F16AF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66B209" w14:textId="77777777" w:rsidR="00F16AFB" w:rsidRDefault="00F16AF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C8F1CA" w14:textId="77777777" w:rsidR="00F16AFB" w:rsidRDefault="00F16AFB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F0A939" w14:textId="77777777" w:rsidR="00F16AFB" w:rsidRDefault="00F16AFB"/>
        </w:tc>
      </w:tr>
      <w:tr w:rsidR="00F16AFB" w14:paraId="4D0557A7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E46B15" w14:textId="77777777" w:rsidR="00F16AFB" w:rsidRDefault="00F16AFB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ECC05A" w14:textId="77777777" w:rsidR="00F16AFB" w:rsidRDefault="00F16AFB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9BE742" w14:textId="77777777" w:rsidR="00F16AFB" w:rsidRDefault="00F16AF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03890B" w14:textId="77777777" w:rsidR="00F16AFB" w:rsidRDefault="00F16AF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AD626F" w14:textId="77777777" w:rsidR="00F16AFB" w:rsidRDefault="00F16AF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A6047C" w14:textId="77777777" w:rsidR="00F16AFB" w:rsidRDefault="00F16AFB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06B973" w14:textId="77777777" w:rsidR="00F16AFB" w:rsidRDefault="00F16AFB"/>
        </w:tc>
      </w:tr>
      <w:tr w:rsidR="00F16AFB" w14:paraId="1D30DD98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16B6E8" w14:textId="77777777" w:rsidR="00F16AFB" w:rsidRDefault="00F16AFB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73B754" w14:textId="77777777" w:rsidR="00F16AFB" w:rsidRDefault="00F16AFB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4CCB35" w14:textId="77777777" w:rsidR="00F16AFB" w:rsidRDefault="00F16AF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1CAB37" w14:textId="77777777" w:rsidR="00F16AFB" w:rsidRDefault="00F16AF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E1134E" w14:textId="77777777" w:rsidR="00F16AFB" w:rsidRDefault="00F16AF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AE6544" w14:textId="77777777" w:rsidR="00F16AFB" w:rsidRDefault="00F16AFB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6F9195" w14:textId="77777777" w:rsidR="00F16AFB" w:rsidRDefault="00F16AFB"/>
        </w:tc>
      </w:tr>
    </w:tbl>
    <w:p w14:paraId="35F923AC" w14:textId="77777777" w:rsidR="008B01A7" w:rsidRDefault="008B01A7">
      <w:pPr>
        <w:rPr>
          <w:sz w:val="24"/>
        </w:rPr>
      </w:pPr>
    </w:p>
    <w:sectPr w:rsidR="008B01A7">
      <w:headerReference w:type="default" r:id="rId7"/>
      <w:pgSz w:w="16838" w:h="11906" w:orient="landscape"/>
      <w:pgMar w:top="1728" w:right="432" w:bottom="720" w:left="43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8AC1" w14:textId="77777777" w:rsidR="00F21237" w:rsidRDefault="00F21237">
      <w:r>
        <w:separator/>
      </w:r>
    </w:p>
  </w:endnote>
  <w:endnote w:type="continuationSeparator" w:id="0">
    <w:p w14:paraId="6F9C9A2C" w14:textId="77777777" w:rsidR="00F21237" w:rsidRDefault="00F2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3051" w14:textId="77777777" w:rsidR="00F21237" w:rsidRDefault="00F21237">
      <w:r>
        <w:rPr>
          <w:color w:val="000000"/>
        </w:rPr>
        <w:separator/>
      </w:r>
    </w:p>
  </w:footnote>
  <w:footnote w:type="continuationSeparator" w:id="0">
    <w:p w14:paraId="3935E4D5" w14:textId="77777777" w:rsidR="00F21237" w:rsidRDefault="00F2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AB5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299"/>
    <w:multiLevelType w:val="multilevel"/>
    <w:tmpl w:val="01BE5772"/>
    <w:styleLink w:val="LFO4"/>
    <w:lvl w:ilvl="0">
      <w:start w:val="1"/>
      <w:numFmt w:val="lowerLetter"/>
      <w:pStyle w:val="Numbera"/>
      <w:lvlText w:val="%1)"/>
      <w:lvlJc w:val="left"/>
      <w:pPr>
        <w:ind w:left="1152" w:hanging="432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17183A07"/>
    <w:multiLevelType w:val="multilevel"/>
    <w:tmpl w:val="D326D47C"/>
    <w:styleLink w:val="LFO3"/>
    <w:lvl w:ilvl="0">
      <w:start w:val="1"/>
      <w:numFmt w:val="decimal"/>
      <w:pStyle w:val="Number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440" w:hanging="720"/>
      </w:pPr>
    </w:lvl>
    <w:lvl w:ilvl="5">
      <w:start w:val="1"/>
      <w:numFmt w:val="lowerRoman"/>
      <w:lvlText w:val="%6)"/>
      <w:lvlJc w:val="left"/>
      <w:pPr>
        <w:ind w:left="2041" w:hanging="601"/>
      </w:pPr>
    </w:lvl>
    <w:lvl w:ilvl="6">
      <w:numFmt w:val="bullet"/>
      <w:lvlText w:val=""/>
      <w:lvlJc w:val="left"/>
      <w:pPr>
        <w:ind w:left="720" w:hanging="720"/>
      </w:pPr>
      <w:rPr>
        <w:rFonts w:ascii="Symbol" w:hAnsi="Symbol"/>
        <w:sz w:val="24"/>
      </w:rPr>
    </w:lvl>
    <w:lvl w:ilvl="7">
      <w:numFmt w:val="bullet"/>
      <w:lvlText w:val=""/>
      <w:lvlJc w:val="left"/>
      <w:pPr>
        <w:ind w:left="1440" w:hanging="720"/>
      </w:pPr>
      <w:rPr>
        <w:rFonts w:ascii="Symbol" w:hAnsi="Symbol"/>
        <w:sz w:val="28"/>
      </w:rPr>
    </w:lvl>
    <w:lvl w:ilvl="8">
      <w:numFmt w:val="bullet"/>
      <w:lvlText w:val=""/>
      <w:lvlJc w:val="left"/>
      <w:pPr>
        <w:ind w:left="2041" w:hanging="601"/>
      </w:pPr>
      <w:rPr>
        <w:rFonts w:ascii="Symbol" w:hAnsi="Symbol"/>
        <w:sz w:val="28"/>
      </w:rPr>
    </w:lvl>
  </w:abstractNum>
  <w:abstractNum w:abstractNumId="2" w15:restartNumberingAfterBreak="0">
    <w:nsid w:val="1BFD73F7"/>
    <w:multiLevelType w:val="multilevel"/>
    <w:tmpl w:val="52F03E48"/>
    <w:styleLink w:val="LFO5"/>
    <w:lvl w:ilvl="0">
      <w:start w:val="1"/>
      <w:numFmt w:val="lowerRoman"/>
      <w:pStyle w:val="Numberi"/>
      <w:lvlText w:val="%1)"/>
      <w:lvlJc w:val="right"/>
      <w:pPr>
        <w:ind w:left="1656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0251852"/>
    <w:multiLevelType w:val="multilevel"/>
    <w:tmpl w:val="89585CE4"/>
    <w:styleLink w:val="LFO2"/>
    <w:lvl w:ilvl="0">
      <w:numFmt w:val="bullet"/>
      <w:pStyle w:val="Bullet2"/>
      <w:lvlText w:val=""/>
      <w:lvlJc w:val="left"/>
      <w:pPr>
        <w:ind w:left="1191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D736D0"/>
    <w:multiLevelType w:val="multilevel"/>
    <w:tmpl w:val="F1A4B4BE"/>
    <w:styleLink w:val="LFO1"/>
    <w:lvl w:ilvl="0">
      <w:numFmt w:val="bullet"/>
      <w:pStyle w:val="Bullet1"/>
      <w:lvlText w:val=""/>
      <w:lvlJc w:val="left"/>
      <w:pPr>
        <w:ind w:left="736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10496967">
    <w:abstractNumId w:val="4"/>
  </w:num>
  <w:num w:numId="2" w16cid:durableId="677540402">
    <w:abstractNumId w:val="3"/>
  </w:num>
  <w:num w:numId="3" w16cid:durableId="349919692">
    <w:abstractNumId w:val="1"/>
  </w:num>
  <w:num w:numId="4" w16cid:durableId="10495016">
    <w:abstractNumId w:val="0"/>
  </w:num>
  <w:num w:numId="5" w16cid:durableId="740327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A7"/>
    <w:rsid w:val="00017AEF"/>
    <w:rsid w:val="001B2E21"/>
    <w:rsid w:val="00372954"/>
    <w:rsid w:val="00451746"/>
    <w:rsid w:val="004D6AB8"/>
    <w:rsid w:val="0054636C"/>
    <w:rsid w:val="00566E70"/>
    <w:rsid w:val="006203FA"/>
    <w:rsid w:val="00866A08"/>
    <w:rsid w:val="00897A7A"/>
    <w:rsid w:val="008B01A7"/>
    <w:rsid w:val="009D083F"/>
    <w:rsid w:val="00C81E96"/>
    <w:rsid w:val="00C93686"/>
    <w:rsid w:val="00EF1B87"/>
    <w:rsid w:val="00F16AFB"/>
    <w:rsid w:val="00F21237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F837"/>
  <w15:docId w15:val="{40E5E4DB-A268-41DF-A72C-A60F22C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ullet1">
    <w:name w:val="Bullet 1"/>
    <w:basedOn w:val="Normal"/>
    <w:pPr>
      <w:numPr>
        <w:numId w:val="1"/>
      </w:numPr>
    </w:pPr>
  </w:style>
  <w:style w:type="paragraph" w:customStyle="1" w:styleId="Bullet2">
    <w:name w:val="Bullet 2"/>
    <w:basedOn w:val="Bullet1"/>
    <w:pPr>
      <w:numPr>
        <w:numId w:val="2"/>
      </w:numPr>
    </w:pPr>
  </w:style>
  <w:style w:type="paragraph" w:customStyle="1" w:styleId="Number">
    <w:name w:val="Number"/>
    <w:basedOn w:val="Normal"/>
    <w:pPr>
      <w:numPr>
        <w:numId w:val="3"/>
      </w:numPr>
    </w:pPr>
  </w:style>
  <w:style w:type="paragraph" w:customStyle="1" w:styleId="Numbera">
    <w:name w:val="Number a)"/>
    <w:basedOn w:val="Normal"/>
    <w:pPr>
      <w:numPr>
        <w:numId w:val="4"/>
      </w:numPr>
    </w:pPr>
  </w:style>
  <w:style w:type="paragraph" w:customStyle="1" w:styleId="Numberi">
    <w:name w:val="Number i)"/>
    <w:basedOn w:val="Normal"/>
    <w:pPr>
      <w:numPr>
        <w:numId w:val="5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eastAsia="en-US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 of general policy and arrangements for: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creator>ppaul</dc:creator>
  <cp:lastModifiedBy>Kate Meakin</cp:lastModifiedBy>
  <cp:revision>3</cp:revision>
  <cp:lastPrinted>2017-09-09T19:06:00Z</cp:lastPrinted>
  <dcterms:created xsi:type="dcterms:W3CDTF">2023-09-08T11:25:00Z</dcterms:created>
  <dcterms:modified xsi:type="dcterms:W3CDTF">2023-09-08T11:29:00Z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Pam.Paul@hse.gsi.gov.uk</vt:lpwstr>
  </property>
  <property fmtid="{D5CDD505-2E9C-101B-9397-08002B2CF9AE}" pid="3" name="_AuthorEmailDisplayName">
    <vt:lpwstr>Pam Paul</vt:lpwstr>
  </property>
  <property fmtid="{D5CDD505-2E9C-101B-9397-08002B2CF9AE}" pid="4" name="_EmailSubject">
    <vt:lpwstr>TYPING SERVICES - RE: Creation of Open Document Format files + Changes to Word template</vt:lpwstr>
  </property>
  <property fmtid="{D5CDD505-2E9C-101B-9397-08002B2CF9AE}" pid="5" name="_NewReviewCycle">
    <vt:lpwstr/>
  </property>
  <property fmtid="{D5CDD505-2E9C-101B-9397-08002B2CF9AE}" pid="6" name="_ReviewingToolsShownOnce">
    <vt:lpwstr/>
  </property>
</Properties>
</file>